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57F" w:rsidRDefault="0072357F" w:rsidP="0072357F">
      <w:r>
        <w:rPr>
          <w:rFonts w:ascii="Arial" w:hAnsi="Arial" w:cs="Arial"/>
          <w:b/>
          <w:bCs/>
          <w:sz w:val="32"/>
          <w:szCs w:val="32"/>
        </w:rPr>
        <w:t>Contemporaneous Time - Testing and Reporting</w:t>
      </w:r>
    </w:p>
    <w:p w:rsidR="0072357F" w:rsidRDefault="0072357F" w:rsidP="0072357F">
      <w:pPr>
        <w:rPr>
          <w:sz w:val="24"/>
          <w:szCs w:val="24"/>
        </w:rPr>
      </w:pPr>
    </w:p>
    <w:p w:rsidR="0072357F" w:rsidRDefault="0072357F" w:rsidP="0072357F">
      <w:pPr>
        <w:rPr>
          <w:sz w:val="24"/>
          <w:szCs w:val="24"/>
        </w:rPr>
      </w:pPr>
      <w:r>
        <w:rPr>
          <w:sz w:val="24"/>
          <w:szCs w:val="24"/>
        </w:rPr>
        <w:t>LSC recipients are aware that there is a requirement that grantees do contemporaneous time keeping. What most don’t remember is that this was done, in conjunction with the mandate of spending 12.5 % of funding on Private Bar Involvement, as a deal with Congress to save funding. This was in danger of being eliminated.</w:t>
      </w:r>
    </w:p>
    <w:p w:rsidR="0072357F" w:rsidRDefault="0072357F" w:rsidP="0072357F">
      <w:pPr>
        <w:rPr>
          <w:sz w:val="24"/>
          <w:szCs w:val="24"/>
        </w:rPr>
      </w:pPr>
    </w:p>
    <w:p w:rsidR="0072357F" w:rsidRDefault="0072357F" w:rsidP="0072357F">
      <w:pPr>
        <w:rPr>
          <w:sz w:val="24"/>
          <w:szCs w:val="24"/>
        </w:rPr>
      </w:pPr>
      <w:r>
        <w:rPr>
          <w:sz w:val="24"/>
          <w:szCs w:val="24"/>
        </w:rPr>
        <w:t>Even if you don’t receive LSC funding, you might require your staff to do time keeping, so the following will also be of interest to you.</w:t>
      </w:r>
    </w:p>
    <w:p w:rsidR="0072357F" w:rsidRDefault="0072357F" w:rsidP="0072357F">
      <w:pPr>
        <w:rPr>
          <w:sz w:val="24"/>
          <w:szCs w:val="24"/>
        </w:rPr>
      </w:pPr>
    </w:p>
    <w:p w:rsidR="0072357F" w:rsidRDefault="0072357F" w:rsidP="0072357F">
      <w:pPr>
        <w:rPr>
          <w:sz w:val="24"/>
          <w:szCs w:val="24"/>
        </w:rPr>
      </w:pPr>
      <w:r>
        <w:rPr>
          <w:sz w:val="24"/>
          <w:szCs w:val="24"/>
        </w:rPr>
        <w:t>First – There is a requirement that advocacy staff do ‘contemporaneous’ time keeping. Contemporaneous means ‘happening or existing at the same period of time.’ I don’t mean to interpret what this means, merely give you some tools to check your time records to see if they fall within your understanding of what this means.</w:t>
      </w:r>
    </w:p>
    <w:p w:rsidR="0072357F" w:rsidRDefault="0072357F" w:rsidP="0072357F">
      <w:pPr>
        <w:rPr>
          <w:sz w:val="24"/>
          <w:szCs w:val="24"/>
        </w:rPr>
      </w:pPr>
    </w:p>
    <w:p w:rsidR="0072357F" w:rsidRDefault="0072357F" w:rsidP="0072357F">
      <w:pPr>
        <w:rPr>
          <w:sz w:val="24"/>
          <w:szCs w:val="24"/>
        </w:rPr>
      </w:pPr>
      <w:r>
        <w:rPr>
          <w:sz w:val="24"/>
          <w:szCs w:val="24"/>
        </w:rPr>
        <w:t xml:space="preserve">Second – What fields are needed? The time records are stored in a table called Ttime. The reason it has the name ‘Ttime’ is that ‘Time’ is a function. I didn’t want any conflict or mistaken results to occur while coding, so I added an </w:t>
      </w:r>
      <w:proofErr w:type="gramStart"/>
      <w:r>
        <w:rPr>
          <w:sz w:val="24"/>
          <w:szCs w:val="24"/>
        </w:rPr>
        <w:t>additional ‘t’</w:t>
      </w:r>
      <w:proofErr w:type="gramEnd"/>
      <w:r>
        <w:rPr>
          <w:sz w:val="24"/>
          <w:szCs w:val="24"/>
        </w:rPr>
        <w:t xml:space="preserve"> in front of Time. The fields we’ll be working with are:</w:t>
      </w:r>
    </w:p>
    <w:p w:rsidR="0072357F" w:rsidRDefault="0072357F" w:rsidP="0072357F">
      <w:pPr>
        <w:rPr>
          <w:sz w:val="24"/>
          <w:szCs w:val="24"/>
        </w:rPr>
      </w:pPr>
    </w:p>
    <w:p w:rsidR="0072357F" w:rsidRDefault="0072357F" w:rsidP="0072357F">
      <w:pPr>
        <w:ind w:left="720"/>
        <w:rPr>
          <w:sz w:val="24"/>
          <w:szCs w:val="24"/>
        </w:rPr>
      </w:pPr>
      <w:r>
        <w:rPr>
          <w:sz w:val="24"/>
          <w:szCs w:val="24"/>
        </w:rPr>
        <w:t>Ttime – Which holds the amount of time on the record</w:t>
      </w:r>
    </w:p>
    <w:p w:rsidR="0072357F" w:rsidRDefault="0072357F" w:rsidP="0072357F">
      <w:pPr>
        <w:ind w:left="720"/>
        <w:rPr>
          <w:sz w:val="24"/>
          <w:szCs w:val="24"/>
        </w:rPr>
      </w:pPr>
      <w:r>
        <w:rPr>
          <w:sz w:val="24"/>
          <w:szCs w:val="24"/>
        </w:rPr>
        <w:t>Casenum – Identifies the case or whether the time was put in on a matter or supporting activity.</w:t>
      </w:r>
    </w:p>
    <w:p w:rsidR="0072357F" w:rsidRDefault="0072357F" w:rsidP="0072357F">
      <w:pPr>
        <w:ind w:left="720"/>
        <w:rPr>
          <w:sz w:val="24"/>
          <w:szCs w:val="24"/>
        </w:rPr>
      </w:pPr>
      <w:proofErr w:type="spellStart"/>
      <w:r>
        <w:rPr>
          <w:sz w:val="24"/>
          <w:szCs w:val="24"/>
        </w:rPr>
        <w:t>DateTimeStamp</w:t>
      </w:r>
      <w:proofErr w:type="spellEnd"/>
      <w:r>
        <w:rPr>
          <w:sz w:val="24"/>
          <w:szCs w:val="24"/>
        </w:rPr>
        <w:t xml:space="preserve"> – Which records when the time record was entered</w:t>
      </w:r>
    </w:p>
    <w:p w:rsidR="0072357F" w:rsidRDefault="0072357F" w:rsidP="0072357F">
      <w:pPr>
        <w:ind w:left="720"/>
        <w:rPr>
          <w:sz w:val="24"/>
          <w:szCs w:val="24"/>
        </w:rPr>
      </w:pPr>
      <w:proofErr w:type="spellStart"/>
      <w:r>
        <w:rPr>
          <w:sz w:val="24"/>
          <w:szCs w:val="24"/>
        </w:rPr>
        <w:t>TiDate</w:t>
      </w:r>
      <w:proofErr w:type="spellEnd"/>
      <w:r>
        <w:rPr>
          <w:sz w:val="24"/>
          <w:szCs w:val="24"/>
        </w:rPr>
        <w:t xml:space="preserve"> – The date for which the time was entered</w:t>
      </w:r>
    </w:p>
    <w:p w:rsidR="0072357F" w:rsidRDefault="0072357F" w:rsidP="0072357F">
      <w:pPr>
        <w:ind w:left="720"/>
        <w:rPr>
          <w:sz w:val="24"/>
          <w:szCs w:val="24"/>
        </w:rPr>
      </w:pPr>
      <w:proofErr w:type="spellStart"/>
      <w:r>
        <w:rPr>
          <w:sz w:val="24"/>
          <w:szCs w:val="24"/>
        </w:rPr>
        <w:t>TimeID</w:t>
      </w:r>
      <w:proofErr w:type="spellEnd"/>
      <w:r>
        <w:rPr>
          <w:sz w:val="24"/>
          <w:szCs w:val="24"/>
        </w:rPr>
        <w:t xml:space="preserve"> – This is the primary key field which identifies a unique time record. (You can’t use case number because there might be numerous time records on a case or it could be a matter or supporting activity.)</w:t>
      </w:r>
    </w:p>
    <w:p w:rsidR="0072357F" w:rsidRDefault="0072357F" w:rsidP="0072357F">
      <w:pPr>
        <w:ind w:left="720"/>
        <w:rPr>
          <w:sz w:val="24"/>
          <w:szCs w:val="24"/>
        </w:rPr>
      </w:pPr>
      <w:r>
        <w:rPr>
          <w:sz w:val="24"/>
          <w:szCs w:val="24"/>
        </w:rPr>
        <w:t>Snum – This is the person who spent the time</w:t>
      </w:r>
    </w:p>
    <w:p w:rsidR="0072357F" w:rsidRDefault="0072357F" w:rsidP="0072357F">
      <w:pPr>
        <w:ind w:left="720"/>
        <w:rPr>
          <w:sz w:val="24"/>
          <w:szCs w:val="24"/>
        </w:rPr>
      </w:pPr>
      <w:proofErr w:type="spellStart"/>
      <w:r>
        <w:rPr>
          <w:sz w:val="24"/>
          <w:szCs w:val="24"/>
        </w:rPr>
        <w:t>OperatorStamp</w:t>
      </w:r>
      <w:proofErr w:type="spellEnd"/>
      <w:r>
        <w:rPr>
          <w:sz w:val="24"/>
          <w:szCs w:val="24"/>
        </w:rPr>
        <w:t xml:space="preserve"> – This is the person that entered the time record into the computer</w:t>
      </w:r>
    </w:p>
    <w:p w:rsidR="0072357F" w:rsidRDefault="0072357F" w:rsidP="0072357F">
      <w:pPr>
        <w:ind w:left="720"/>
        <w:rPr>
          <w:sz w:val="24"/>
          <w:szCs w:val="24"/>
        </w:rPr>
      </w:pPr>
    </w:p>
    <w:p w:rsidR="0072357F" w:rsidRDefault="0072357F" w:rsidP="0072357F">
      <w:pPr>
        <w:rPr>
          <w:sz w:val="24"/>
          <w:szCs w:val="24"/>
        </w:rPr>
      </w:pPr>
      <w:r>
        <w:rPr>
          <w:sz w:val="24"/>
          <w:szCs w:val="24"/>
        </w:rPr>
        <w:t xml:space="preserve">We can add additional fields to this list as needed. </w:t>
      </w:r>
    </w:p>
    <w:p w:rsidR="0072357F" w:rsidRDefault="0072357F" w:rsidP="0072357F">
      <w:pPr>
        <w:rPr>
          <w:sz w:val="24"/>
          <w:szCs w:val="24"/>
        </w:rPr>
      </w:pPr>
    </w:p>
    <w:p w:rsidR="0072357F" w:rsidRDefault="0072357F" w:rsidP="0072357F">
      <w:pPr>
        <w:rPr>
          <w:sz w:val="24"/>
          <w:szCs w:val="24"/>
        </w:rPr>
      </w:pPr>
      <w:r>
        <w:rPr>
          <w:sz w:val="24"/>
          <w:szCs w:val="24"/>
        </w:rPr>
        <w:t xml:space="preserve">Third – It should be obvious that the difference between </w:t>
      </w:r>
      <w:proofErr w:type="spellStart"/>
      <w:r>
        <w:rPr>
          <w:sz w:val="24"/>
          <w:szCs w:val="24"/>
        </w:rPr>
        <w:t>DateTimeStamp</w:t>
      </w:r>
      <w:proofErr w:type="spellEnd"/>
      <w:r>
        <w:rPr>
          <w:sz w:val="24"/>
          <w:szCs w:val="24"/>
        </w:rPr>
        <w:t xml:space="preserve"> and </w:t>
      </w:r>
      <w:proofErr w:type="spellStart"/>
      <w:r>
        <w:rPr>
          <w:sz w:val="24"/>
          <w:szCs w:val="24"/>
        </w:rPr>
        <w:t>TIDate</w:t>
      </w:r>
      <w:proofErr w:type="spellEnd"/>
      <w:r>
        <w:rPr>
          <w:sz w:val="24"/>
          <w:szCs w:val="24"/>
        </w:rPr>
        <w:t xml:space="preserve"> is the amount of time it took before the time record was entered. However, this is not as simple as </w:t>
      </w:r>
      <w:proofErr w:type="spellStart"/>
      <w:r>
        <w:rPr>
          <w:sz w:val="24"/>
          <w:szCs w:val="24"/>
        </w:rPr>
        <w:t>DateTimeStamp</w:t>
      </w:r>
      <w:proofErr w:type="spellEnd"/>
      <w:r>
        <w:rPr>
          <w:sz w:val="24"/>
          <w:szCs w:val="24"/>
        </w:rPr>
        <w:t xml:space="preserve"> – </w:t>
      </w:r>
      <w:proofErr w:type="spellStart"/>
      <w:r>
        <w:rPr>
          <w:sz w:val="24"/>
          <w:szCs w:val="24"/>
        </w:rPr>
        <w:t>TiDate</w:t>
      </w:r>
      <w:proofErr w:type="spellEnd"/>
      <w:r>
        <w:rPr>
          <w:sz w:val="24"/>
          <w:szCs w:val="24"/>
        </w:rPr>
        <w:t>, rather there is a function that does this. This function allows you to set what the resulting interval is, such as days or minutes or seconds. Since there is no mandate to store beginning time and ending time (although we do so for attorney’s fees, etc.), using the number in days is sufficient.</w:t>
      </w:r>
    </w:p>
    <w:p w:rsidR="0072357F" w:rsidRDefault="0072357F" w:rsidP="0072357F">
      <w:pPr>
        <w:rPr>
          <w:sz w:val="24"/>
          <w:szCs w:val="24"/>
        </w:rPr>
      </w:pPr>
    </w:p>
    <w:p w:rsidR="0072357F" w:rsidRDefault="0072357F" w:rsidP="0072357F">
      <w:pPr>
        <w:ind w:left="720"/>
        <w:rPr>
          <w:sz w:val="24"/>
          <w:szCs w:val="24"/>
        </w:rPr>
      </w:pPr>
      <w:r>
        <w:rPr>
          <w:sz w:val="24"/>
          <w:szCs w:val="24"/>
        </w:rPr>
        <w:t xml:space="preserve">Note: In some instances there might not be a </w:t>
      </w:r>
      <w:proofErr w:type="spellStart"/>
      <w:r>
        <w:rPr>
          <w:sz w:val="24"/>
          <w:szCs w:val="24"/>
        </w:rPr>
        <w:t>DateTimeStamp</w:t>
      </w:r>
      <w:proofErr w:type="spellEnd"/>
      <w:r>
        <w:rPr>
          <w:sz w:val="24"/>
          <w:szCs w:val="24"/>
        </w:rPr>
        <w:t xml:space="preserve"> on your records, in older versions of Prime. This might result because you use the ‘Lunch’ button, which will automatically put in an hour for lunch (or whatever time you have for lunch). This was </w:t>
      </w:r>
      <w:r>
        <w:rPr>
          <w:sz w:val="24"/>
          <w:szCs w:val="24"/>
        </w:rPr>
        <w:lastRenderedPageBreak/>
        <w:t xml:space="preserve">subsequently fixed and an additional default added to the </w:t>
      </w:r>
      <w:proofErr w:type="spellStart"/>
      <w:r>
        <w:rPr>
          <w:sz w:val="24"/>
          <w:szCs w:val="24"/>
        </w:rPr>
        <w:t>DateTimeStamp</w:t>
      </w:r>
      <w:proofErr w:type="spellEnd"/>
      <w:r>
        <w:rPr>
          <w:sz w:val="24"/>
          <w:szCs w:val="24"/>
        </w:rPr>
        <w:t xml:space="preserve"> field. If no date was entered by coding, it would enter in the current time and date when the time record was entered. If you have any records like this, it is easy to look at the time records entered previous and subsequent to the record missing the date. Since they are stored sequentially by </w:t>
      </w:r>
      <w:proofErr w:type="spellStart"/>
      <w:r>
        <w:rPr>
          <w:sz w:val="24"/>
          <w:szCs w:val="24"/>
        </w:rPr>
        <w:t>TimeID</w:t>
      </w:r>
      <w:proofErr w:type="spellEnd"/>
      <w:r>
        <w:rPr>
          <w:sz w:val="24"/>
          <w:szCs w:val="24"/>
        </w:rPr>
        <w:t>, this will give you a very good indication of the date on which the record was entered.</w:t>
      </w:r>
    </w:p>
    <w:p w:rsidR="0072357F" w:rsidRDefault="0072357F" w:rsidP="0072357F">
      <w:pPr>
        <w:rPr>
          <w:sz w:val="24"/>
          <w:szCs w:val="24"/>
        </w:rPr>
      </w:pPr>
    </w:p>
    <w:p w:rsidR="0072357F" w:rsidRDefault="0072357F" w:rsidP="0072357F">
      <w:pPr>
        <w:rPr>
          <w:sz w:val="24"/>
          <w:szCs w:val="24"/>
        </w:rPr>
      </w:pPr>
      <w:r>
        <w:rPr>
          <w:sz w:val="24"/>
          <w:szCs w:val="24"/>
        </w:rPr>
        <w:t>Building the Query</w:t>
      </w:r>
    </w:p>
    <w:p w:rsidR="0072357F" w:rsidRDefault="0072357F" w:rsidP="0072357F">
      <w:pPr>
        <w:rPr>
          <w:sz w:val="24"/>
          <w:szCs w:val="24"/>
        </w:rPr>
      </w:pPr>
      <w:r>
        <w:rPr>
          <w:sz w:val="24"/>
          <w:szCs w:val="24"/>
        </w:rPr>
        <w:t>Go to the Ribbon Bar and click on:</w:t>
      </w:r>
    </w:p>
    <w:p w:rsidR="0072357F" w:rsidRDefault="0072357F" w:rsidP="0072357F">
      <w:pPr>
        <w:rPr>
          <w:sz w:val="24"/>
          <w:szCs w:val="24"/>
        </w:rPr>
      </w:pPr>
      <w:r>
        <w:rPr>
          <w:sz w:val="24"/>
          <w:szCs w:val="24"/>
        </w:rPr>
        <w:t>            Create</w:t>
      </w:r>
    </w:p>
    <w:p w:rsidR="0072357F" w:rsidRDefault="0072357F" w:rsidP="0072357F">
      <w:pPr>
        <w:rPr>
          <w:sz w:val="24"/>
          <w:szCs w:val="24"/>
        </w:rPr>
      </w:pPr>
      <w:r>
        <w:rPr>
          <w:sz w:val="24"/>
          <w:szCs w:val="24"/>
        </w:rPr>
        <w:t>            Query Design</w:t>
      </w:r>
    </w:p>
    <w:p w:rsidR="0072357F" w:rsidRDefault="0072357F" w:rsidP="0072357F">
      <w:pPr>
        <w:rPr>
          <w:sz w:val="24"/>
          <w:szCs w:val="24"/>
        </w:rPr>
      </w:pPr>
      <w:r>
        <w:rPr>
          <w:sz w:val="24"/>
          <w:szCs w:val="24"/>
        </w:rPr>
        <w:t xml:space="preserve">When the new query opens up, choose the table Ttime from the small window by clicking on it and then click the Add button. Then tap the Close button. </w:t>
      </w:r>
    </w:p>
    <w:p w:rsidR="0072357F" w:rsidRDefault="0072357F" w:rsidP="0072357F">
      <w:pPr>
        <w:ind w:left="720"/>
        <w:rPr>
          <w:sz w:val="24"/>
          <w:szCs w:val="24"/>
        </w:rPr>
      </w:pPr>
      <w:r>
        <w:rPr>
          <w:sz w:val="24"/>
          <w:szCs w:val="24"/>
        </w:rPr>
        <w:t>Hint: To speed getting to the Ttime table, click on the list of tables and then tap the T button on your keyboard. This takes you to the tables that begin with T. Then scroll to find Ttime. You can also use the Navigation pane on your left to search for Ttime. Then drag it over to space above the grid. If you double click on the table it will open it up rather than move it to your query.</w:t>
      </w:r>
    </w:p>
    <w:p w:rsidR="0072357F" w:rsidRDefault="0072357F" w:rsidP="0072357F">
      <w:pPr>
        <w:ind w:left="720"/>
        <w:rPr>
          <w:sz w:val="24"/>
          <w:szCs w:val="24"/>
        </w:rPr>
      </w:pPr>
    </w:p>
    <w:p w:rsidR="0072357F" w:rsidRDefault="0072357F" w:rsidP="0072357F">
      <w:pPr>
        <w:rPr>
          <w:sz w:val="24"/>
          <w:szCs w:val="24"/>
        </w:rPr>
      </w:pPr>
      <w:r>
        <w:rPr>
          <w:sz w:val="24"/>
          <w:szCs w:val="24"/>
        </w:rPr>
        <w:t xml:space="preserve">We now select the fields we will work with. There are several ways to do this, but I suggest you just double click on them in the table above the grid. Double click on: </w:t>
      </w:r>
    </w:p>
    <w:p w:rsidR="0072357F" w:rsidRDefault="0072357F" w:rsidP="0072357F">
      <w:pPr>
        <w:rPr>
          <w:sz w:val="24"/>
          <w:szCs w:val="24"/>
        </w:rPr>
      </w:pPr>
      <w:r>
        <w:rPr>
          <w:sz w:val="24"/>
          <w:szCs w:val="24"/>
        </w:rPr>
        <w:t xml:space="preserve">            </w:t>
      </w:r>
      <w:proofErr w:type="spellStart"/>
      <w:r>
        <w:rPr>
          <w:sz w:val="24"/>
          <w:szCs w:val="24"/>
        </w:rPr>
        <w:t>TimeID</w:t>
      </w:r>
      <w:proofErr w:type="spellEnd"/>
    </w:p>
    <w:p w:rsidR="0072357F" w:rsidRDefault="0072357F" w:rsidP="0072357F">
      <w:pPr>
        <w:rPr>
          <w:sz w:val="24"/>
          <w:szCs w:val="24"/>
        </w:rPr>
      </w:pPr>
      <w:r>
        <w:rPr>
          <w:sz w:val="24"/>
          <w:szCs w:val="24"/>
        </w:rPr>
        <w:t>            Casenum</w:t>
      </w:r>
    </w:p>
    <w:p w:rsidR="0072357F" w:rsidRDefault="0072357F" w:rsidP="0072357F">
      <w:pPr>
        <w:rPr>
          <w:sz w:val="24"/>
          <w:szCs w:val="24"/>
        </w:rPr>
      </w:pPr>
      <w:r>
        <w:rPr>
          <w:sz w:val="24"/>
          <w:szCs w:val="24"/>
        </w:rPr>
        <w:t xml:space="preserve">            </w:t>
      </w:r>
      <w:proofErr w:type="spellStart"/>
      <w:r>
        <w:rPr>
          <w:sz w:val="24"/>
          <w:szCs w:val="24"/>
        </w:rPr>
        <w:t>TiDate</w:t>
      </w:r>
      <w:proofErr w:type="spellEnd"/>
    </w:p>
    <w:p w:rsidR="0072357F" w:rsidRDefault="0072357F" w:rsidP="0072357F">
      <w:pPr>
        <w:rPr>
          <w:sz w:val="24"/>
          <w:szCs w:val="24"/>
        </w:rPr>
      </w:pPr>
      <w:r>
        <w:rPr>
          <w:sz w:val="24"/>
          <w:szCs w:val="24"/>
        </w:rPr>
        <w:t xml:space="preserve">            </w:t>
      </w:r>
      <w:proofErr w:type="spellStart"/>
      <w:r>
        <w:rPr>
          <w:sz w:val="24"/>
          <w:szCs w:val="24"/>
        </w:rPr>
        <w:t>DateTimeStamp</w:t>
      </w:r>
      <w:proofErr w:type="spellEnd"/>
    </w:p>
    <w:p w:rsidR="0072357F" w:rsidRDefault="0072357F" w:rsidP="0072357F">
      <w:pPr>
        <w:rPr>
          <w:sz w:val="24"/>
          <w:szCs w:val="24"/>
        </w:rPr>
      </w:pPr>
      <w:r>
        <w:rPr>
          <w:sz w:val="24"/>
          <w:szCs w:val="24"/>
        </w:rPr>
        <w:t>            Snum</w:t>
      </w:r>
    </w:p>
    <w:p w:rsidR="0072357F" w:rsidRDefault="0072357F" w:rsidP="0072357F">
      <w:pPr>
        <w:rPr>
          <w:sz w:val="24"/>
          <w:szCs w:val="24"/>
        </w:rPr>
      </w:pPr>
      <w:r>
        <w:rPr>
          <w:sz w:val="24"/>
          <w:szCs w:val="24"/>
        </w:rPr>
        <w:t xml:space="preserve">            </w:t>
      </w:r>
      <w:proofErr w:type="spellStart"/>
      <w:r>
        <w:rPr>
          <w:sz w:val="24"/>
          <w:szCs w:val="24"/>
        </w:rPr>
        <w:t>OperatorStamp</w:t>
      </w:r>
      <w:proofErr w:type="spellEnd"/>
    </w:p>
    <w:p w:rsidR="0072357F" w:rsidRDefault="0072357F" w:rsidP="0072357F">
      <w:pPr>
        <w:rPr>
          <w:sz w:val="24"/>
          <w:szCs w:val="24"/>
        </w:rPr>
      </w:pPr>
      <w:r>
        <w:rPr>
          <w:sz w:val="24"/>
          <w:szCs w:val="24"/>
        </w:rPr>
        <w:t>They should now be column headings in the grid.</w:t>
      </w:r>
    </w:p>
    <w:p w:rsidR="0072357F" w:rsidRDefault="0072357F" w:rsidP="0072357F">
      <w:pPr>
        <w:rPr>
          <w:sz w:val="24"/>
          <w:szCs w:val="24"/>
        </w:rPr>
      </w:pPr>
      <w:r>
        <w:rPr>
          <w:sz w:val="24"/>
          <w:szCs w:val="24"/>
        </w:rPr>
        <w:br/>
        <w:t>If you now run the query it will give you a listing of all the time records in your database, something we DO NOT WANT. First you might want to limit the dates for which you are testing. For example, put</w:t>
      </w:r>
    </w:p>
    <w:p w:rsidR="0072357F" w:rsidRDefault="0072357F" w:rsidP="0072357F">
      <w:pPr>
        <w:ind w:left="720"/>
        <w:rPr>
          <w:sz w:val="24"/>
          <w:szCs w:val="24"/>
        </w:rPr>
      </w:pPr>
      <w:r>
        <w:rPr>
          <w:sz w:val="24"/>
          <w:szCs w:val="24"/>
        </w:rPr>
        <w:t>Between 1/1/18 and 1/1/19</w:t>
      </w:r>
    </w:p>
    <w:p w:rsidR="0072357F" w:rsidRDefault="0072357F" w:rsidP="0072357F">
      <w:pPr>
        <w:rPr>
          <w:sz w:val="24"/>
          <w:szCs w:val="24"/>
        </w:rPr>
      </w:pPr>
      <w:proofErr w:type="gramStart"/>
      <w:r>
        <w:rPr>
          <w:sz w:val="24"/>
          <w:szCs w:val="24"/>
        </w:rPr>
        <w:t>underneath</w:t>
      </w:r>
      <w:proofErr w:type="gramEnd"/>
      <w:r>
        <w:rPr>
          <w:sz w:val="24"/>
          <w:szCs w:val="24"/>
        </w:rPr>
        <w:t xml:space="preserve"> the </w:t>
      </w:r>
      <w:proofErr w:type="spellStart"/>
      <w:r>
        <w:rPr>
          <w:sz w:val="24"/>
          <w:szCs w:val="24"/>
        </w:rPr>
        <w:t>TiDate</w:t>
      </w:r>
      <w:proofErr w:type="spellEnd"/>
      <w:r>
        <w:rPr>
          <w:sz w:val="24"/>
          <w:szCs w:val="24"/>
        </w:rPr>
        <w:t xml:space="preserve"> column on the Criteria line.</w:t>
      </w:r>
    </w:p>
    <w:p w:rsidR="0072357F" w:rsidRDefault="0072357F" w:rsidP="0072357F">
      <w:pPr>
        <w:rPr>
          <w:sz w:val="24"/>
          <w:szCs w:val="24"/>
        </w:rPr>
      </w:pPr>
    </w:p>
    <w:p w:rsidR="0072357F" w:rsidRDefault="0072357F" w:rsidP="0072357F">
      <w:pPr>
        <w:rPr>
          <w:sz w:val="24"/>
          <w:szCs w:val="24"/>
        </w:rPr>
      </w:pPr>
      <w:r>
        <w:rPr>
          <w:sz w:val="24"/>
          <w:szCs w:val="24"/>
        </w:rPr>
        <w:t xml:space="preserve">Next </w:t>
      </w:r>
      <w:proofErr w:type="gramStart"/>
      <w:r>
        <w:rPr>
          <w:sz w:val="24"/>
          <w:szCs w:val="24"/>
        </w:rPr>
        <w:t>lets</w:t>
      </w:r>
      <w:proofErr w:type="gramEnd"/>
      <w:r>
        <w:rPr>
          <w:sz w:val="24"/>
          <w:szCs w:val="24"/>
        </w:rPr>
        <w:t xml:space="preserve"> enter the formula that will compute the interval it took to enter the time. To do this, go to the first blank column after the </w:t>
      </w:r>
      <w:proofErr w:type="spellStart"/>
      <w:r>
        <w:rPr>
          <w:sz w:val="24"/>
          <w:szCs w:val="24"/>
        </w:rPr>
        <w:t>OperatorStamp</w:t>
      </w:r>
      <w:proofErr w:type="spellEnd"/>
      <w:r>
        <w:rPr>
          <w:sz w:val="24"/>
          <w:szCs w:val="24"/>
        </w:rPr>
        <w:t xml:space="preserve"> column. There are hundreds of different formulas you can use in queries. The one we want is called </w:t>
      </w:r>
      <w:proofErr w:type="spellStart"/>
      <w:r>
        <w:rPr>
          <w:sz w:val="24"/>
          <w:szCs w:val="24"/>
        </w:rPr>
        <w:t>DateDiff</w:t>
      </w:r>
      <w:proofErr w:type="spellEnd"/>
      <w:r>
        <w:rPr>
          <w:sz w:val="24"/>
          <w:szCs w:val="24"/>
        </w:rPr>
        <w:t>. Type this into the first row in the empty column:</w:t>
      </w:r>
    </w:p>
    <w:p w:rsidR="0072357F" w:rsidRDefault="0072357F" w:rsidP="0072357F">
      <w:pPr>
        <w:rPr>
          <w:sz w:val="24"/>
          <w:szCs w:val="24"/>
        </w:rPr>
      </w:pPr>
      <w:proofErr w:type="spellStart"/>
      <w:proofErr w:type="gramStart"/>
      <w:r>
        <w:rPr>
          <w:sz w:val="24"/>
          <w:szCs w:val="24"/>
        </w:rPr>
        <w:t>DateDiff</w:t>
      </w:r>
      <w:proofErr w:type="spellEnd"/>
      <w:r>
        <w:rPr>
          <w:sz w:val="24"/>
          <w:szCs w:val="24"/>
        </w:rPr>
        <w:t>(</w:t>
      </w:r>
      <w:proofErr w:type="gramEnd"/>
      <w:r>
        <w:rPr>
          <w:sz w:val="24"/>
          <w:szCs w:val="24"/>
        </w:rPr>
        <w:t>“d”, [</w:t>
      </w:r>
      <w:proofErr w:type="spellStart"/>
      <w:r>
        <w:rPr>
          <w:sz w:val="24"/>
          <w:szCs w:val="24"/>
        </w:rPr>
        <w:t>Tidate</w:t>
      </w:r>
      <w:proofErr w:type="spellEnd"/>
      <w:r>
        <w:rPr>
          <w:sz w:val="24"/>
          <w:szCs w:val="24"/>
        </w:rPr>
        <w:t>], [</w:t>
      </w:r>
      <w:proofErr w:type="spellStart"/>
      <w:r>
        <w:rPr>
          <w:sz w:val="24"/>
          <w:szCs w:val="24"/>
        </w:rPr>
        <w:t>DateTimeStamp</w:t>
      </w:r>
      <w:proofErr w:type="spellEnd"/>
      <w:r>
        <w:rPr>
          <w:sz w:val="24"/>
          <w:szCs w:val="24"/>
        </w:rPr>
        <w:t>])</w:t>
      </w:r>
    </w:p>
    <w:p w:rsidR="0072357F" w:rsidRDefault="0072357F" w:rsidP="0072357F">
      <w:pPr>
        <w:rPr>
          <w:sz w:val="24"/>
          <w:szCs w:val="24"/>
        </w:rPr>
      </w:pPr>
    </w:p>
    <w:p w:rsidR="0072357F" w:rsidRDefault="0072357F" w:rsidP="0072357F">
      <w:pPr>
        <w:rPr>
          <w:sz w:val="24"/>
          <w:szCs w:val="24"/>
        </w:rPr>
      </w:pPr>
      <w:r>
        <w:rPr>
          <w:sz w:val="24"/>
          <w:szCs w:val="24"/>
        </w:rPr>
        <w:t>This will result in the column having the heading Expr1: when run. Let’s make it a bit more elegant. Modify it to say:</w:t>
      </w:r>
    </w:p>
    <w:p w:rsidR="0072357F" w:rsidRDefault="0072357F" w:rsidP="0072357F">
      <w:pPr>
        <w:rPr>
          <w:sz w:val="24"/>
          <w:szCs w:val="24"/>
        </w:rPr>
      </w:pPr>
      <w:r>
        <w:rPr>
          <w:sz w:val="24"/>
          <w:szCs w:val="24"/>
        </w:rPr>
        <w:t xml:space="preserve">Days To Enter Time: </w:t>
      </w:r>
      <w:proofErr w:type="spellStart"/>
      <w:proofErr w:type="gramStart"/>
      <w:r>
        <w:rPr>
          <w:sz w:val="24"/>
          <w:szCs w:val="24"/>
        </w:rPr>
        <w:t>DateDiff</w:t>
      </w:r>
      <w:proofErr w:type="spellEnd"/>
      <w:r>
        <w:rPr>
          <w:sz w:val="24"/>
          <w:szCs w:val="24"/>
        </w:rPr>
        <w:t>(</w:t>
      </w:r>
      <w:proofErr w:type="gramEnd"/>
      <w:r>
        <w:rPr>
          <w:sz w:val="24"/>
          <w:szCs w:val="24"/>
        </w:rPr>
        <w:t>“d”, [</w:t>
      </w:r>
      <w:proofErr w:type="spellStart"/>
      <w:r>
        <w:rPr>
          <w:sz w:val="24"/>
          <w:szCs w:val="24"/>
        </w:rPr>
        <w:t>Tidate</w:t>
      </w:r>
      <w:proofErr w:type="spellEnd"/>
      <w:r>
        <w:rPr>
          <w:sz w:val="24"/>
          <w:szCs w:val="24"/>
        </w:rPr>
        <w:t>], [</w:t>
      </w:r>
      <w:proofErr w:type="spellStart"/>
      <w:r>
        <w:rPr>
          <w:sz w:val="24"/>
          <w:szCs w:val="24"/>
        </w:rPr>
        <w:t>DateTimeStamp</w:t>
      </w:r>
      <w:proofErr w:type="spellEnd"/>
      <w:r>
        <w:rPr>
          <w:sz w:val="24"/>
          <w:szCs w:val="24"/>
        </w:rPr>
        <w:t>])</w:t>
      </w:r>
    </w:p>
    <w:p w:rsidR="0072357F" w:rsidRDefault="0072357F" w:rsidP="0072357F">
      <w:pPr>
        <w:rPr>
          <w:sz w:val="24"/>
          <w:szCs w:val="24"/>
        </w:rPr>
      </w:pPr>
    </w:p>
    <w:p w:rsidR="0072357F" w:rsidRDefault="0072357F" w:rsidP="0072357F">
      <w:pPr>
        <w:ind w:left="720"/>
        <w:rPr>
          <w:sz w:val="24"/>
          <w:szCs w:val="24"/>
        </w:rPr>
      </w:pPr>
      <w:r>
        <w:rPr>
          <w:sz w:val="24"/>
          <w:szCs w:val="24"/>
        </w:rPr>
        <w:t>Hint: To see all the formulas available to you, click on the first row in a blank column of your query. Go up to the ribbon bar and make sure Design is selected. Go to the button called Builder and click it. Then press the + that is next to the Functions word. Then select Built in Functions. This opens two windows, one that allows you to select functions that affect certain things, such as Date Time, and the second one that lists the functions. Look up the name of the function on the Internet to see what it does and how to use it. For example search for:</w:t>
      </w:r>
    </w:p>
    <w:p w:rsidR="0072357F" w:rsidRDefault="0072357F" w:rsidP="0072357F">
      <w:pPr>
        <w:ind w:left="720"/>
        <w:rPr>
          <w:sz w:val="24"/>
          <w:szCs w:val="24"/>
        </w:rPr>
      </w:pPr>
      <w:r>
        <w:rPr>
          <w:sz w:val="24"/>
          <w:szCs w:val="24"/>
        </w:rPr>
        <w:t xml:space="preserve">            </w:t>
      </w:r>
      <w:proofErr w:type="spellStart"/>
      <w:r>
        <w:rPr>
          <w:sz w:val="24"/>
          <w:szCs w:val="24"/>
        </w:rPr>
        <w:t>DateDiff</w:t>
      </w:r>
      <w:proofErr w:type="spellEnd"/>
      <w:r>
        <w:rPr>
          <w:sz w:val="24"/>
          <w:szCs w:val="24"/>
        </w:rPr>
        <w:t xml:space="preserve"> VBA</w:t>
      </w:r>
    </w:p>
    <w:p w:rsidR="0072357F" w:rsidRDefault="0072357F" w:rsidP="0072357F">
      <w:pPr>
        <w:rPr>
          <w:sz w:val="24"/>
          <w:szCs w:val="24"/>
        </w:rPr>
      </w:pPr>
    </w:p>
    <w:p w:rsidR="0072357F" w:rsidRDefault="0072357F" w:rsidP="0072357F">
      <w:pPr>
        <w:rPr>
          <w:sz w:val="24"/>
          <w:szCs w:val="24"/>
        </w:rPr>
      </w:pPr>
      <w:r>
        <w:rPr>
          <w:sz w:val="24"/>
          <w:szCs w:val="24"/>
        </w:rPr>
        <w:t xml:space="preserve">Under your new column, </w:t>
      </w:r>
      <w:proofErr w:type="gramStart"/>
      <w:r>
        <w:rPr>
          <w:sz w:val="24"/>
          <w:szCs w:val="24"/>
        </w:rPr>
        <w:t>lets</w:t>
      </w:r>
      <w:proofErr w:type="gramEnd"/>
      <w:r>
        <w:rPr>
          <w:sz w:val="24"/>
          <w:szCs w:val="24"/>
        </w:rPr>
        <w:t xml:space="preserve"> further sort and limit the records that we see. First, put descending in the sort box under your formula. Second, you can limit your display to only records where there is a significant gap between the time and the entry of the time. If you put:</w:t>
      </w:r>
    </w:p>
    <w:p w:rsidR="0072357F" w:rsidRDefault="0072357F" w:rsidP="0072357F">
      <w:pPr>
        <w:rPr>
          <w:sz w:val="24"/>
          <w:szCs w:val="24"/>
        </w:rPr>
      </w:pPr>
      <w:r>
        <w:rPr>
          <w:sz w:val="24"/>
          <w:szCs w:val="24"/>
        </w:rPr>
        <w:t>            &gt;2 or &lt;0</w:t>
      </w:r>
    </w:p>
    <w:p w:rsidR="0072357F" w:rsidRDefault="0072357F" w:rsidP="0072357F">
      <w:pPr>
        <w:rPr>
          <w:sz w:val="24"/>
          <w:szCs w:val="24"/>
        </w:rPr>
      </w:pPr>
      <w:r>
        <w:rPr>
          <w:sz w:val="24"/>
          <w:szCs w:val="24"/>
        </w:rPr>
        <w:t>On the Criteria line under your formula column, it will only show you records that took more than two days to enter or that seemed to be entered before the time occurred.</w:t>
      </w:r>
    </w:p>
    <w:p w:rsidR="0072357F" w:rsidRDefault="0072357F" w:rsidP="0072357F">
      <w:pPr>
        <w:rPr>
          <w:sz w:val="24"/>
          <w:szCs w:val="24"/>
        </w:rPr>
      </w:pPr>
    </w:p>
    <w:p w:rsidR="0072357F" w:rsidRDefault="0072357F" w:rsidP="0072357F">
      <w:pPr>
        <w:rPr>
          <w:sz w:val="24"/>
          <w:szCs w:val="24"/>
        </w:rPr>
      </w:pPr>
      <w:r>
        <w:rPr>
          <w:sz w:val="24"/>
          <w:szCs w:val="24"/>
        </w:rPr>
        <w:t>You will end up with a report that looks something like this:</w:t>
      </w:r>
    </w:p>
    <w:p w:rsidR="0072357F" w:rsidRDefault="0072357F" w:rsidP="0072357F">
      <w:pPr>
        <w:rPr>
          <w:sz w:val="24"/>
          <w:szCs w:val="24"/>
        </w:rPr>
      </w:pPr>
    </w:p>
    <w:p w:rsidR="0072357F" w:rsidRDefault="0072357F" w:rsidP="0072357F">
      <w:pPr>
        <w:rPr>
          <w:sz w:val="24"/>
          <w:szCs w:val="24"/>
        </w:rPr>
      </w:pPr>
      <w:r>
        <w:rPr>
          <w:noProof/>
        </w:rPr>
        <w:drawing>
          <wp:inline distT="0" distB="0" distL="0" distR="0">
            <wp:extent cx="6499860" cy="678180"/>
            <wp:effectExtent l="0" t="0" r="0" b="7620"/>
            <wp:docPr id="1" name="Picture 1" descr="cid:image003.jpg@01D521DD.AE464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521DD.AE464E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499860" cy="678180"/>
                    </a:xfrm>
                    <a:prstGeom prst="rect">
                      <a:avLst/>
                    </a:prstGeom>
                    <a:noFill/>
                    <a:ln>
                      <a:noFill/>
                    </a:ln>
                  </pic:spPr>
                </pic:pic>
              </a:graphicData>
            </a:graphic>
          </wp:inline>
        </w:drawing>
      </w:r>
    </w:p>
    <w:p w:rsidR="0072357F" w:rsidRDefault="0072357F" w:rsidP="0072357F">
      <w:pPr>
        <w:rPr>
          <w:sz w:val="24"/>
          <w:szCs w:val="24"/>
        </w:rPr>
      </w:pPr>
    </w:p>
    <w:p w:rsidR="0072357F" w:rsidRDefault="0072357F" w:rsidP="0072357F">
      <w:pPr>
        <w:rPr>
          <w:sz w:val="24"/>
          <w:szCs w:val="24"/>
        </w:rPr>
      </w:pPr>
      <w:r>
        <w:rPr>
          <w:sz w:val="24"/>
          <w:szCs w:val="24"/>
        </w:rPr>
        <w:t>If you right click and choose Design View, it will take you back to the design of the query.</w:t>
      </w:r>
    </w:p>
    <w:p w:rsidR="0072357F" w:rsidRDefault="0072357F" w:rsidP="0072357F">
      <w:pPr>
        <w:rPr>
          <w:sz w:val="24"/>
          <w:szCs w:val="24"/>
        </w:rPr>
      </w:pPr>
    </w:p>
    <w:p w:rsidR="0072357F" w:rsidRDefault="0072357F" w:rsidP="0072357F">
      <w:pPr>
        <w:rPr>
          <w:sz w:val="24"/>
          <w:szCs w:val="24"/>
        </w:rPr>
      </w:pPr>
      <w:r>
        <w:rPr>
          <w:sz w:val="24"/>
          <w:szCs w:val="24"/>
        </w:rPr>
        <w:t xml:space="preserve">You can save the query. I would recommend the standard naming convention, </w:t>
      </w:r>
    </w:p>
    <w:p w:rsidR="0072357F" w:rsidRDefault="0072357F" w:rsidP="0072357F">
      <w:pPr>
        <w:rPr>
          <w:sz w:val="24"/>
          <w:szCs w:val="24"/>
        </w:rPr>
      </w:pPr>
      <w:proofErr w:type="spellStart"/>
      <w:r>
        <w:rPr>
          <w:sz w:val="24"/>
          <w:szCs w:val="24"/>
        </w:rPr>
        <w:t>QKCW_DaystoEnterTime</w:t>
      </w:r>
      <w:proofErr w:type="spellEnd"/>
    </w:p>
    <w:p w:rsidR="0072357F" w:rsidRDefault="0072357F" w:rsidP="0072357F">
      <w:pPr>
        <w:rPr>
          <w:sz w:val="24"/>
          <w:szCs w:val="24"/>
        </w:rPr>
      </w:pPr>
      <w:r>
        <w:rPr>
          <w:sz w:val="24"/>
          <w:szCs w:val="24"/>
        </w:rPr>
        <w:t>Where you would substitute your programs initials for KCW.</w:t>
      </w:r>
    </w:p>
    <w:p w:rsidR="0072357F" w:rsidRDefault="0072357F" w:rsidP="0072357F">
      <w:pPr>
        <w:rPr>
          <w:sz w:val="24"/>
          <w:szCs w:val="24"/>
        </w:rPr>
      </w:pPr>
    </w:p>
    <w:p w:rsidR="0072357F" w:rsidRDefault="0072357F" w:rsidP="0072357F">
      <w:pPr>
        <w:rPr>
          <w:sz w:val="24"/>
          <w:szCs w:val="24"/>
        </w:rPr>
      </w:pPr>
      <w:r>
        <w:rPr>
          <w:sz w:val="24"/>
          <w:szCs w:val="24"/>
        </w:rPr>
        <w:t>This query could be easily modified so that:</w:t>
      </w:r>
    </w:p>
    <w:p w:rsidR="0072357F" w:rsidRDefault="0072357F" w:rsidP="0072357F">
      <w:pPr>
        <w:rPr>
          <w:sz w:val="24"/>
          <w:szCs w:val="24"/>
        </w:rPr>
      </w:pPr>
      <w:r>
        <w:rPr>
          <w:sz w:val="24"/>
          <w:szCs w:val="24"/>
        </w:rPr>
        <w:t>            It would prompt for the dates</w:t>
      </w:r>
    </w:p>
    <w:p w:rsidR="0072357F" w:rsidRDefault="0072357F" w:rsidP="0072357F">
      <w:pPr>
        <w:rPr>
          <w:sz w:val="24"/>
          <w:szCs w:val="24"/>
        </w:rPr>
      </w:pPr>
      <w:r>
        <w:rPr>
          <w:sz w:val="24"/>
          <w:szCs w:val="24"/>
        </w:rPr>
        <w:t>            It would provide the names of the staff members</w:t>
      </w:r>
    </w:p>
    <w:p w:rsidR="0072357F" w:rsidRDefault="0072357F" w:rsidP="0072357F">
      <w:pPr>
        <w:rPr>
          <w:sz w:val="24"/>
          <w:szCs w:val="24"/>
        </w:rPr>
      </w:pPr>
      <w:r>
        <w:rPr>
          <w:sz w:val="24"/>
          <w:szCs w:val="24"/>
        </w:rPr>
        <w:t>            It would provide the name of the client</w:t>
      </w:r>
    </w:p>
    <w:p w:rsidR="0072357F" w:rsidRDefault="0072357F" w:rsidP="0072357F">
      <w:pPr>
        <w:rPr>
          <w:sz w:val="24"/>
          <w:szCs w:val="24"/>
        </w:rPr>
      </w:pPr>
      <w:r>
        <w:rPr>
          <w:sz w:val="24"/>
          <w:szCs w:val="24"/>
        </w:rPr>
        <w:t>            Etc.</w:t>
      </w:r>
    </w:p>
    <w:p w:rsidR="0072357F" w:rsidRDefault="0072357F" w:rsidP="0072357F">
      <w:pPr>
        <w:rPr>
          <w:sz w:val="24"/>
          <w:szCs w:val="24"/>
        </w:rPr>
      </w:pPr>
      <w:r>
        <w:rPr>
          <w:sz w:val="24"/>
          <w:szCs w:val="24"/>
        </w:rPr>
        <w:t>But that’s beyond the scope of this article.</w:t>
      </w:r>
    </w:p>
    <w:p w:rsidR="0072357F" w:rsidRDefault="0072357F" w:rsidP="0072357F">
      <w:pPr>
        <w:rPr>
          <w:sz w:val="24"/>
          <w:szCs w:val="24"/>
        </w:rPr>
      </w:pPr>
    </w:p>
    <w:p w:rsidR="001F6811" w:rsidRDefault="001F6811">
      <w:bookmarkStart w:id="0" w:name="_GoBack"/>
      <w:bookmarkEnd w:id="0"/>
    </w:p>
    <w:sectPr w:rsidR="001F6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7F"/>
    <w:rsid w:val="001F6811"/>
    <w:rsid w:val="0072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9F373-B25A-43B5-A062-EF4098D6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5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35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2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jpg@01D521DD.AE464EF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2019-06-21T10:12:00Z</dcterms:created>
  <dcterms:modified xsi:type="dcterms:W3CDTF">2019-06-21T10:13:00Z</dcterms:modified>
</cp:coreProperties>
</file>