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F0E" w:rsidRDefault="00354F0E" w:rsidP="00354F0E">
      <w:pPr>
        <w:rPr>
          <w:b/>
          <w:bCs/>
          <w:sz w:val="32"/>
          <w:szCs w:val="32"/>
        </w:rPr>
      </w:pPr>
      <w:r>
        <w:rPr>
          <w:b/>
          <w:bCs/>
          <w:sz w:val="32"/>
          <w:szCs w:val="32"/>
        </w:rPr>
        <w:t>Complying with LSC regulations</w:t>
      </w:r>
    </w:p>
    <w:p w:rsidR="00354F0E" w:rsidRDefault="00354F0E" w:rsidP="00354F0E">
      <w:r>
        <w:t>- 32 Tips</w:t>
      </w:r>
    </w:p>
    <w:p w:rsidR="00354F0E" w:rsidRDefault="00354F0E" w:rsidP="00354F0E"/>
    <w:p w:rsidR="00354F0E" w:rsidRDefault="00354F0E" w:rsidP="00354F0E">
      <w:r>
        <w:t xml:space="preserve">Prime checks for many compliance errors when it first starts up (and the latest version checks for these same errors when you exit a case you’re working on). However, it is still a good idea to periodically make sure your data is in good shape. Problems can exist with cases handled by advocates who have left, errors that haven’t been corrected, etc. </w:t>
      </w:r>
    </w:p>
    <w:p w:rsidR="00354F0E" w:rsidRDefault="00354F0E" w:rsidP="00354F0E"/>
    <w:p w:rsidR="00354F0E" w:rsidRDefault="00354F0E" w:rsidP="00354F0E">
      <w:r>
        <w:t>Remember, there is a button on page 3 of the client intake that pulls up a LSC compliance sheet. It allows you to store and print your compliance check for a case.  The Report Selector page has a section of error reports that check for duplicate cases, cases that haven’t been closed timely, etc.</w:t>
      </w:r>
    </w:p>
    <w:p w:rsidR="00354F0E" w:rsidRDefault="00354F0E" w:rsidP="00354F0E"/>
    <w:p w:rsidR="00354F0E" w:rsidRDefault="00354F0E" w:rsidP="00354F0E">
      <w:r>
        <w:t xml:space="preserve">As a matter of courtesy, I’ve put together the following list of 32 things that your data should comply with. There are probably some others that I’ve missed. Please suggest them by posting a message on this board. </w:t>
      </w:r>
    </w:p>
    <w:p w:rsidR="00354F0E" w:rsidRDefault="00354F0E" w:rsidP="00354F0E"/>
    <w:p w:rsidR="00354F0E" w:rsidRDefault="00354F0E" w:rsidP="00354F0E">
      <w:pPr>
        <w:pStyle w:val="ListParagraph"/>
        <w:numPr>
          <w:ilvl w:val="0"/>
          <w:numId w:val="1"/>
        </w:numPr>
      </w:pPr>
      <w:r>
        <w:t xml:space="preserve">Citizenship questions – If you represent a noncitizen can you show that they were either an eligible alien or fell under an exception? (Domestic violence, handled under a different source of money than LSC, etc.) </w:t>
      </w:r>
    </w:p>
    <w:p w:rsidR="00354F0E" w:rsidRDefault="00354F0E" w:rsidP="00354F0E">
      <w:pPr>
        <w:pStyle w:val="ListParagraph"/>
        <w:numPr>
          <w:ilvl w:val="0"/>
          <w:numId w:val="1"/>
        </w:numPr>
      </w:pPr>
      <w:r>
        <w:t>Citizen document - Do you have a signed citizenship document for non-telephone intakes?</w:t>
      </w:r>
    </w:p>
    <w:p w:rsidR="00354F0E" w:rsidRDefault="00354F0E" w:rsidP="00354F0E">
      <w:pPr>
        <w:pStyle w:val="ListParagraph"/>
        <w:numPr>
          <w:ilvl w:val="0"/>
          <w:numId w:val="1"/>
        </w:numPr>
      </w:pPr>
      <w:r>
        <w:t xml:space="preserve">Duplicate cases - Did you prevent the reporting of duplicate cases by making one (or more) of them deselected? Duplicate cases are cases that have substantially the same fact situation closed in the same funding year. Only one can be counted. </w:t>
      </w:r>
    </w:p>
    <w:p w:rsidR="00354F0E" w:rsidRDefault="00354F0E" w:rsidP="00354F0E">
      <w:pPr>
        <w:pStyle w:val="ListParagraph"/>
        <w:numPr>
          <w:ilvl w:val="0"/>
          <w:numId w:val="1"/>
        </w:numPr>
      </w:pPr>
      <w:r>
        <w:t>Fact Statement - Do you have a signed fact statement?</w:t>
      </w:r>
    </w:p>
    <w:p w:rsidR="00354F0E" w:rsidRDefault="00354F0E" w:rsidP="00354F0E">
      <w:pPr>
        <w:pStyle w:val="ListParagraph"/>
        <w:numPr>
          <w:ilvl w:val="0"/>
          <w:numId w:val="1"/>
        </w:numPr>
      </w:pPr>
      <w:r>
        <w:t>Retainer - Do you have a signed retainer agreement?</w:t>
      </w:r>
    </w:p>
    <w:p w:rsidR="00354F0E" w:rsidRDefault="00354F0E" w:rsidP="00354F0E">
      <w:pPr>
        <w:pStyle w:val="ListParagraph"/>
        <w:numPr>
          <w:ilvl w:val="0"/>
          <w:numId w:val="1"/>
        </w:numPr>
      </w:pPr>
      <w:r>
        <w:t>Timely Closure - Are the cases that were closed with an A or B been open less than the prescribed period (six months I believe)?</w:t>
      </w:r>
    </w:p>
    <w:p w:rsidR="00354F0E" w:rsidRDefault="00354F0E" w:rsidP="00354F0E">
      <w:pPr>
        <w:pStyle w:val="ListParagraph"/>
        <w:numPr>
          <w:ilvl w:val="0"/>
          <w:numId w:val="1"/>
        </w:numPr>
      </w:pPr>
      <w:r>
        <w:t>Deselection - Have you deselected rather than rejected cases that have been accepted?</w:t>
      </w:r>
    </w:p>
    <w:p w:rsidR="00354F0E" w:rsidRDefault="00354F0E" w:rsidP="00354F0E">
      <w:pPr>
        <w:pStyle w:val="ListParagraph"/>
        <w:numPr>
          <w:ilvl w:val="0"/>
          <w:numId w:val="1"/>
        </w:numPr>
      </w:pPr>
      <w:r>
        <w:t>Reporting - When you reported your CSR cases did you exclude the deselected cases? (Check the CSR reportable box on the Criteria Screen)</w:t>
      </w:r>
    </w:p>
    <w:p w:rsidR="00354F0E" w:rsidRDefault="00354F0E" w:rsidP="00354F0E">
      <w:pPr>
        <w:pStyle w:val="ListParagraph"/>
        <w:numPr>
          <w:ilvl w:val="0"/>
          <w:numId w:val="1"/>
        </w:numPr>
      </w:pPr>
      <w:r>
        <w:t xml:space="preserve">Poverty Level - Are all cases that were accepted on or below the prescribed poverty level or do you have documentation to show why the case in an </w:t>
      </w:r>
      <w:proofErr w:type="gramStart"/>
      <w:r>
        <w:t>exception.?</w:t>
      </w:r>
      <w:proofErr w:type="gramEnd"/>
    </w:p>
    <w:p w:rsidR="00354F0E" w:rsidRDefault="00354F0E" w:rsidP="00354F0E">
      <w:pPr>
        <w:pStyle w:val="ListParagraph"/>
        <w:numPr>
          <w:ilvl w:val="0"/>
          <w:numId w:val="1"/>
        </w:numPr>
      </w:pPr>
      <w:r>
        <w:t>Closing Documentation - Do you have a closing memo or letter for all closed cases?</w:t>
      </w:r>
    </w:p>
    <w:p w:rsidR="00354F0E" w:rsidRDefault="00354F0E" w:rsidP="00354F0E">
      <w:pPr>
        <w:pStyle w:val="ListParagraph"/>
        <w:numPr>
          <w:ilvl w:val="0"/>
          <w:numId w:val="1"/>
        </w:numPr>
      </w:pPr>
      <w:r>
        <w:t>Written Representation - Do you have written proof of representation for each closed case?</w:t>
      </w:r>
    </w:p>
    <w:p w:rsidR="00354F0E" w:rsidRDefault="00354F0E" w:rsidP="00354F0E">
      <w:pPr>
        <w:pStyle w:val="ListParagraph"/>
        <w:numPr>
          <w:ilvl w:val="0"/>
          <w:numId w:val="1"/>
        </w:numPr>
      </w:pPr>
      <w:r>
        <w:t>Deselection if Failure - If you have cases that failed the documentation tests did you deselect them?</w:t>
      </w:r>
    </w:p>
    <w:p w:rsidR="00354F0E" w:rsidRDefault="00354F0E" w:rsidP="00354F0E">
      <w:pPr>
        <w:pStyle w:val="ListParagraph"/>
        <w:numPr>
          <w:ilvl w:val="0"/>
          <w:numId w:val="1"/>
        </w:numPr>
      </w:pPr>
      <w:r>
        <w:t>Priorities - Can you show the cases handled are within the organization’s priorities?</w:t>
      </w:r>
    </w:p>
    <w:p w:rsidR="00354F0E" w:rsidRDefault="00354F0E" w:rsidP="00354F0E">
      <w:pPr>
        <w:pStyle w:val="ListParagraph"/>
        <w:numPr>
          <w:ilvl w:val="0"/>
          <w:numId w:val="1"/>
        </w:numPr>
      </w:pPr>
      <w:r>
        <w:t>Grievance procedure - Were clients and applicants told about the grievance procedure?</w:t>
      </w:r>
    </w:p>
    <w:p w:rsidR="00354F0E" w:rsidRDefault="00354F0E" w:rsidP="00354F0E">
      <w:pPr>
        <w:pStyle w:val="ListParagraph"/>
        <w:numPr>
          <w:ilvl w:val="0"/>
          <w:numId w:val="1"/>
        </w:numPr>
      </w:pPr>
      <w:r>
        <w:t>Fee Generating - If the case was fee generating, did it fall under one of the exceptions that allowed it to be handled?</w:t>
      </w:r>
    </w:p>
    <w:p w:rsidR="00354F0E" w:rsidRDefault="00354F0E" w:rsidP="00354F0E">
      <w:pPr>
        <w:pStyle w:val="ListParagraph"/>
        <w:numPr>
          <w:ilvl w:val="0"/>
          <w:numId w:val="1"/>
        </w:numPr>
      </w:pPr>
      <w:r>
        <w:t>Attorney fees - If you received attorney fees on a case, did the fees satisfy the regulations?</w:t>
      </w:r>
    </w:p>
    <w:p w:rsidR="00354F0E" w:rsidRDefault="00354F0E" w:rsidP="00354F0E">
      <w:pPr>
        <w:pStyle w:val="ListParagraph"/>
        <w:numPr>
          <w:ilvl w:val="0"/>
          <w:numId w:val="1"/>
        </w:numPr>
      </w:pPr>
      <w:r>
        <w:t>Assets - Were your clients within the guidelines for assets set by your board? If a client didn’t fit within, can you show why a waiver was made?</w:t>
      </w:r>
    </w:p>
    <w:p w:rsidR="00354F0E" w:rsidRDefault="00354F0E" w:rsidP="00354F0E">
      <w:pPr>
        <w:pStyle w:val="ListParagraph"/>
        <w:numPr>
          <w:ilvl w:val="0"/>
          <w:numId w:val="1"/>
        </w:numPr>
      </w:pPr>
      <w:r>
        <w:t>Eligibility test by another Agency - If you used a means test to waive gathering financial information, did you store the name of the agency depended upon in the proper field or your notes?</w:t>
      </w:r>
    </w:p>
    <w:p w:rsidR="00354F0E" w:rsidRDefault="00354F0E" w:rsidP="00354F0E">
      <w:pPr>
        <w:pStyle w:val="ListParagraph"/>
        <w:numPr>
          <w:ilvl w:val="0"/>
          <w:numId w:val="1"/>
        </w:numPr>
      </w:pPr>
      <w:r>
        <w:lastRenderedPageBreak/>
        <w:t>Prisoners - If you represented any prisoners, can you show that they fell under one of the representation exceptions?</w:t>
      </w:r>
    </w:p>
    <w:p w:rsidR="00354F0E" w:rsidRDefault="00354F0E" w:rsidP="00354F0E">
      <w:pPr>
        <w:pStyle w:val="ListParagraph"/>
        <w:numPr>
          <w:ilvl w:val="0"/>
          <w:numId w:val="1"/>
        </w:numPr>
      </w:pPr>
      <w:r>
        <w:t>Drug Related Eviction - Did you do any drug related eviction cases?</w:t>
      </w:r>
    </w:p>
    <w:p w:rsidR="00354F0E" w:rsidRDefault="00354F0E" w:rsidP="00354F0E">
      <w:pPr>
        <w:pStyle w:val="ListParagraph"/>
        <w:numPr>
          <w:ilvl w:val="0"/>
          <w:numId w:val="1"/>
        </w:numPr>
      </w:pPr>
      <w:r>
        <w:t>Census Related Cases - Did you do any census related cases?</w:t>
      </w:r>
    </w:p>
    <w:p w:rsidR="00354F0E" w:rsidRDefault="00354F0E" w:rsidP="00354F0E">
      <w:pPr>
        <w:pStyle w:val="ListParagraph"/>
        <w:numPr>
          <w:ilvl w:val="0"/>
          <w:numId w:val="1"/>
        </w:numPr>
      </w:pPr>
      <w:r>
        <w:t>Proscribed Medical Cases - Do you have any abortion or assisted suicide cases?</w:t>
      </w:r>
    </w:p>
    <w:p w:rsidR="00354F0E" w:rsidRDefault="00354F0E" w:rsidP="00354F0E">
      <w:pPr>
        <w:pStyle w:val="ListParagraph"/>
        <w:numPr>
          <w:ilvl w:val="0"/>
          <w:numId w:val="1"/>
        </w:numPr>
      </w:pPr>
      <w:r>
        <w:t>Outcomes - Do you have outcomes for all cases closed for extended services since the requirement went into effect?</w:t>
      </w:r>
    </w:p>
    <w:p w:rsidR="00354F0E" w:rsidRDefault="00354F0E" w:rsidP="00354F0E">
      <w:pPr>
        <w:pStyle w:val="ListParagraph"/>
        <w:numPr>
          <w:ilvl w:val="0"/>
          <w:numId w:val="1"/>
        </w:numPr>
      </w:pPr>
      <w:r>
        <w:t>Time Keeping - Can you show contemporaneous time keeping? (</w:t>
      </w:r>
      <w:proofErr w:type="gramStart"/>
      <w:r>
        <w:t>look</w:t>
      </w:r>
      <w:proofErr w:type="gramEnd"/>
      <w:r>
        <w:t xml:space="preserve"> at the date stamp in the table or use the date on the notes).</w:t>
      </w:r>
    </w:p>
    <w:p w:rsidR="00354F0E" w:rsidRDefault="00354F0E" w:rsidP="00354F0E">
      <w:pPr>
        <w:pStyle w:val="ListParagraph"/>
        <w:numPr>
          <w:ilvl w:val="0"/>
          <w:numId w:val="1"/>
        </w:numPr>
      </w:pPr>
      <w:r>
        <w:t>Volunteer Lawyers - Do you have an identifiable volunteer attorney for each Private Bar case with contact information for that lawyer?</w:t>
      </w:r>
    </w:p>
    <w:p w:rsidR="00354F0E" w:rsidRDefault="00354F0E" w:rsidP="00354F0E">
      <w:pPr>
        <w:pStyle w:val="ListParagraph"/>
        <w:numPr>
          <w:ilvl w:val="0"/>
          <w:numId w:val="1"/>
        </w:numPr>
      </w:pPr>
      <w:r>
        <w:t>Volunteer Lawyer Time - Do you have a record of the time spent by each volunteer attorney?</w:t>
      </w:r>
    </w:p>
    <w:p w:rsidR="00354F0E" w:rsidRDefault="00354F0E" w:rsidP="00354F0E">
      <w:pPr>
        <w:pStyle w:val="ListParagraph"/>
        <w:numPr>
          <w:ilvl w:val="0"/>
          <w:numId w:val="1"/>
        </w:numPr>
      </w:pPr>
      <w:r>
        <w:t>Eligibility Information - Can you document the eligibility information from both accepted and rejected cases?</w:t>
      </w:r>
    </w:p>
    <w:p w:rsidR="00354F0E" w:rsidRDefault="00354F0E" w:rsidP="00354F0E">
      <w:pPr>
        <w:pStyle w:val="ListParagraph"/>
        <w:numPr>
          <w:ilvl w:val="0"/>
          <w:numId w:val="1"/>
        </w:numPr>
      </w:pPr>
      <w:r>
        <w:t>Reason Rejected - Do you have documentation of why you refused a case, such as a specific reason rejected?</w:t>
      </w:r>
    </w:p>
    <w:p w:rsidR="00354F0E" w:rsidRDefault="00354F0E" w:rsidP="00354F0E">
      <w:pPr>
        <w:pStyle w:val="ListParagraph"/>
        <w:numPr>
          <w:ilvl w:val="0"/>
          <w:numId w:val="1"/>
        </w:numPr>
      </w:pPr>
      <w:r>
        <w:t xml:space="preserve">Other Services - Are you tracking Other Services you perform in the community? Do you have a count of the number of people you helped for each service or an estimate of the </w:t>
      </w:r>
      <w:proofErr w:type="gramStart"/>
      <w:r>
        <w:t>numbers.</w:t>
      </w:r>
      <w:proofErr w:type="gramEnd"/>
    </w:p>
    <w:p w:rsidR="00354F0E" w:rsidRDefault="00354F0E" w:rsidP="00354F0E">
      <w:pPr>
        <w:pStyle w:val="ListParagraph"/>
        <w:numPr>
          <w:ilvl w:val="0"/>
          <w:numId w:val="1"/>
        </w:numPr>
      </w:pPr>
      <w:r>
        <w:t xml:space="preserve">Demographics - Have you gathered language, birthday (age), race, problem code, citizenship status, number of children, number of adults, and gender for the clients you helped? </w:t>
      </w:r>
    </w:p>
    <w:p w:rsidR="00354F0E" w:rsidRDefault="00354F0E" w:rsidP="00354F0E">
      <w:pPr>
        <w:pStyle w:val="ListParagraph"/>
        <w:numPr>
          <w:ilvl w:val="0"/>
          <w:numId w:val="1"/>
        </w:numPr>
      </w:pPr>
      <w:r>
        <w:t>Staff Number - Does every case have an identifiable advocate who handled or is handling it?</w:t>
      </w:r>
    </w:p>
    <w:p w:rsidR="00354F0E" w:rsidRDefault="00354F0E" w:rsidP="00354F0E">
      <w:pPr>
        <w:pStyle w:val="ListParagraph"/>
        <w:numPr>
          <w:ilvl w:val="0"/>
          <w:numId w:val="1"/>
        </w:numPr>
      </w:pPr>
      <w:r>
        <w:t>Stale Cases - Are there any stale cases that remain open from current or previous employees that should have been closed?</w:t>
      </w:r>
    </w:p>
    <w:p w:rsidR="005F6FBB" w:rsidRDefault="005F6FBB">
      <w:bookmarkStart w:id="0" w:name="_GoBack"/>
      <w:bookmarkEnd w:id="0"/>
    </w:p>
    <w:sectPr w:rsidR="005F6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F2739"/>
    <w:multiLevelType w:val="hybridMultilevel"/>
    <w:tmpl w:val="3DCE6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0E"/>
    <w:rsid w:val="00354F0E"/>
    <w:rsid w:val="005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A1A17-F034-4A75-9E0B-4FE60855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F0E"/>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2019-06-21T11:09:00Z</dcterms:created>
  <dcterms:modified xsi:type="dcterms:W3CDTF">2019-06-21T11:10:00Z</dcterms:modified>
</cp:coreProperties>
</file>